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E3" w:rsidRDefault="00EE12E3" w:rsidP="0066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Latn-CS"/>
        </w:rPr>
      </w:pPr>
      <w:r w:rsidRPr="00446BA2">
        <w:rPr>
          <w:rFonts w:ascii="Times New Roman" w:hAnsi="Times New Roman" w:cs="Times New Roman"/>
          <w:b/>
          <w:sz w:val="28"/>
          <w:lang w:val="sr-Latn-CS"/>
        </w:rPr>
        <w:t>Smernice za obavljanje praktične nastave</w:t>
      </w:r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</w:t>
      </w:r>
      <w:r w:rsidR="00952332" w:rsidRPr="0056559B">
        <w:rPr>
          <w:rFonts w:ascii="Times New Roman" w:hAnsi="Times New Roman" w:cs="Times New Roman"/>
          <w:b/>
          <w:sz w:val="28"/>
          <w:highlight w:val="yellow"/>
          <w:lang w:val="sr-Latn-CS"/>
        </w:rPr>
        <w:t>20</w:t>
      </w:r>
      <w:r w:rsidR="00BA6FFB">
        <w:rPr>
          <w:rFonts w:ascii="Times New Roman" w:hAnsi="Times New Roman" w:cs="Times New Roman"/>
          <w:b/>
          <w:sz w:val="28"/>
          <w:highlight w:val="yellow"/>
          <w:lang w:val="sr-Latn-CS"/>
        </w:rPr>
        <w:t>2</w:t>
      </w:r>
      <w:r w:rsidR="004F2A61">
        <w:rPr>
          <w:rFonts w:ascii="Times New Roman" w:hAnsi="Times New Roman" w:cs="Times New Roman"/>
          <w:b/>
          <w:sz w:val="28"/>
          <w:highlight w:val="yellow"/>
          <w:lang w:val="sr-Latn-CS"/>
        </w:rPr>
        <w:t>3</w:t>
      </w:r>
      <w:r w:rsidR="00952332" w:rsidRPr="0056559B">
        <w:rPr>
          <w:rFonts w:ascii="Times New Roman" w:hAnsi="Times New Roman" w:cs="Times New Roman"/>
          <w:b/>
          <w:sz w:val="28"/>
          <w:highlight w:val="yellow"/>
          <w:lang w:val="sr-Latn-CS"/>
        </w:rPr>
        <w:t>/</w:t>
      </w:r>
      <w:r w:rsidR="00BA6FFB">
        <w:rPr>
          <w:rFonts w:ascii="Times New Roman" w:hAnsi="Times New Roman" w:cs="Times New Roman"/>
          <w:b/>
          <w:sz w:val="28"/>
          <w:highlight w:val="yellow"/>
          <w:lang w:val="sr-Latn-CS"/>
        </w:rPr>
        <w:t>2</w:t>
      </w:r>
      <w:r w:rsidR="004F2A61">
        <w:rPr>
          <w:rFonts w:ascii="Times New Roman" w:hAnsi="Times New Roman" w:cs="Times New Roman"/>
          <w:b/>
          <w:sz w:val="28"/>
          <w:highlight w:val="yellow"/>
          <w:lang w:val="sr-Latn-CS"/>
        </w:rPr>
        <w:t>4</w:t>
      </w:r>
      <w:bookmarkStart w:id="0" w:name="_GoBack"/>
      <w:bookmarkEnd w:id="0"/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godine</w:t>
      </w:r>
    </w:p>
    <w:p w:rsidR="00D63692" w:rsidRPr="00D63692" w:rsidRDefault="00D63692" w:rsidP="006634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63692">
        <w:rPr>
          <w:rFonts w:ascii="Times New Roman" w:hAnsi="Times New Roman" w:cs="Times New Roman"/>
          <w:sz w:val="24"/>
          <w:szCs w:val="24"/>
          <w:lang w:val="sr-Latn-CS"/>
        </w:rPr>
        <w:t xml:space="preserve">(za studente </w:t>
      </w:r>
      <w:r w:rsidRPr="00D63692">
        <w:rPr>
          <w:rFonts w:ascii="Times New Roman" w:hAnsi="Times New Roman" w:cs="Times New Roman"/>
          <w:b/>
          <w:sz w:val="24"/>
          <w:szCs w:val="24"/>
          <w:lang w:val="sr-Latn-CS"/>
        </w:rPr>
        <w:t>IV godine</w:t>
      </w:r>
      <w:r w:rsidRPr="00D63692">
        <w:rPr>
          <w:rFonts w:ascii="Times New Roman" w:hAnsi="Times New Roman" w:cs="Times New Roman"/>
          <w:sz w:val="24"/>
          <w:szCs w:val="24"/>
          <w:lang w:val="sr-Latn-CS"/>
        </w:rPr>
        <w:t xml:space="preserve"> smera AE i ARR)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Praktična nastava obavlja se u okviru privrednih društava, državnih organa i institucija, </w:t>
      </w:r>
      <w:r w:rsidR="003D4826" w:rsidRPr="00596FCF">
        <w:rPr>
          <w:rFonts w:ascii="Times New Roman" w:hAnsi="Times New Roman" w:cs="Times New Roman"/>
          <w:sz w:val="24"/>
          <w:szCs w:val="24"/>
          <w:lang w:val="sr-Latn-CS"/>
        </w:rPr>
        <w:t xml:space="preserve">agencija, </w:t>
      </w:r>
      <w:r w:rsidR="006F39B2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registrovanih </w:t>
      </w: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poljoprivrednih gazdinstava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>samo ako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 vode poslovne knjige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 po dvojnom knjigovodstvu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i drugih </w:t>
      </w:r>
      <w:r w:rsidR="00FF7455" w:rsidRPr="0092781A">
        <w:rPr>
          <w:rFonts w:ascii="Times New Roman" w:hAnsi="Times New Roman" w:cs="Times New Roman"/>
          <w:sz w:val="24"/>
          <w:szCs w:val="24"/>
          <w:lang w:val="sr-Latn-CS"/>
        </w:rPr>
        <w:t>privrednih subjekаtа iz oblаsti poljoprivrede, prehrаmbene industrije, odnosno drugih povezаnih delаtnosti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u dogovoru sa nastavnikom zaduženim za izvođenje 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>prakse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Studenti smera ARR mogu praksu da obavljaju i u turističkim agencijama, odnosno drugim subjektima koji se bave </w:t>
      </w:r>
      <w:r w:rsidR="001C1357" w:rsidRPr="0092781A">
        <w:rPr>
          <w:rFonts w:ascii="Times New Roman" w:hAnsi="Times New Roman" w:cs="Times New Roman"/>
          <w:sz w:val="24"/>
          <w:szCs w:val="24"/>
          <w:lang w:val="sr-Latn-CS"/>
        </w:rPr>
        <w:t>(аgro)turizm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om. 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Student samostalno uz konsultacije sa nastavnikom bira subjekat u okviru koga izvodi praksu u trajanju o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d </w:t>
      </w:r>
      <w:r w:rsidR="00CC0DE4"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>60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radnih časova, </w:t>
      </w:r>
      <w:r w:rsidR="00285194" w:rsidRPr="001C1357">
        <w:rPr>
          <w:rFonts w:ascii="Times New Roman" w:hAnsi="Times New Roman" w:cs="Times New Roman"/>
          <w:sz w:val="24"/>
          <w:szCs w:val="24"/>
          <w:lang w:val="sr-Latn-CS"/>
        </w:rPr>
        <w:t>za šta je neophodno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0DE4"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radnih dana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i u skladu s tim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dostavlja dokumentaciju 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285194" w:rsidRPr="001C1357">
        <w:rPr>
          <w:rFonts w:ascii="Times New Roman" w:hAnsi="Times New Roman" w:cs="Times New Roman"/>
          <w:sz w:val="24"/>
          <w:szCs w:val="24"/>
          <w:lang w:val="sr-Latn-CS"/>
        </w:rPr>
        <w:t>viđ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enu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B7764" w:rsidRPr="001C1357">
        <w:rPr>
          <w:rFonts w:ascii="Times New Roman" w:hAnsi="Times New Roman" w:cs="Times New Roman"/>
          <w:i/>
          <w:sz w:val="24"/>
          <w:szCs w:val="24"/>
          <w:lang w:val="sr-Latn-CS"/>
        </w:rPr>
        <w:t>tačkom 5</w:t>
      </w:r>
      <w:r w:rsidRPr="001C1357"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  <w:r w:rsidR="00D215F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B3C0D" w:rsidRPr="0036472D" w:rsidRDefault="007B3C0D" w:rsidP="007B3C0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Od stane nastavnika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- rukovodioca stručne prakse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studenti dobijaju dokumentaciju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neophodnu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za izvođenje prakse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, koja je navedena u </w:t>
      </w:r>
      <w:r w:rsidR="00624AFF" w:rsidRPr="0036472D">
        <w:rPr>
          <w:rFonts w:ascii="Times New Roman" w:hAnsi="Times New Roman" w:cs="Times New Roman"/>
          <w:i/>
          <w:sz w:val="24"/>
          <w:szCs w:val="24"/>
          <w:lang w:val="sr-Latn-CS"/>
        </w:rPr>
        <w:t>tački 5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215F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U slučaju da je to potrebno</w:t>
      </w:r>
      <w:r w:rsidR="008D212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(tj. ako traže iz preduzeća)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student priprema obrazac broj</w:t>
      </w:r>
      <w:r w:rsidR="00436A2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3692" w:rsidRPr="0036472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36472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Uput za obavljanje stručne prakse</w:t>
      </w:r>
      <w:r w:rsidR="00D63692" w:rsidRPr="0036472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“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EA200F" w:rsidRPr="0036472D">
        <w:rPr>
          <w:rFonts w:ascii="Times New Roman" w:hAnsi="Times New Roman" w:cs="Times New Roman"/>
          <w:sz w:val="24"/>
          <w:szCs w:val="24"/>
          <w:lang w:val="sr-Latn-CS"/>
        </w:rPr>
        <w:t>podnosi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ga nastavniku na potpis.</w:t>
      </w:r>
      <w:r w:rsidR="00633647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Ovi obrasci će biti </w:t>
      </w:r>
      <w:r w:rsidR="003668A6" w:rsidRPr="00FF7455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uvek dostupni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 kod pred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tnog nastavnika ili </w:t>
      </w:r>
      <w:r w:rsidR="009D10B7">
        <w:rPr>
          <w:rFonts w:ascii="Times New Roman" w:hAnsi="Times New Roman" w:cs="Times New Roman"/>
          <w:sz w:val="24"/>
          <w:szCs w:val="24"/>
          <w:lang w:val="sr-Latn-CS"/>
        </w:rPr>
        <w:t>na sajtu Departmana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Po izvršenoj stručnoj praksi student je u obavezi da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nastavniku preda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pravilno popunjenu dokumentaciju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>(ukoričenu</w:t>
      </w:r>
      <w:r w:rsidR="00D74841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prema redosledu)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koja se sastoji iz</w:t>
      </w:r>
      <w:r w:rsidR="00D74841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741E8C" w:rsidRPr="0036472D" w:rsidRDefault="00446BA2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Dokumenta za praksu / kontrolna lista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Uput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za obavljanje stručne prakse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>ako postoji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Radni program stručne prakse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Potvrda o obavljenoj stručnoj praksi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>pot</w:t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>pisano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sa pečatom</w:t>
      </w:r>
      <w:r w:rsidR="00792FF6" w:rsidRPr="0036472D">
        <w:rPr>
          <w:rFonts w:ascii="Times New Roman" w:hAnsi="Times New Roman" w:cs="Times New Roman"/>
          <w:sz w:val="24"/>
          <w:szCs w:val="24"/>
          <w:lang w:val="sr-Latn-CS"/>
        </w:rPr>
        <w:t>*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Dnevnik prakse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68F2"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E41DB3" w:rsidRPr="0036472D" w:rsidRDefault="00E41DB3" w:rsidP="00E41DB3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Prilozi  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Evaluacioni upitnik za studente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BB06F4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Evaluacioni izveštaj rukovodioca prakse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</w:p>
    <w:p w:rsidR="00FD6AFE" w:rsidRPr="0036472D" w:rsidRDefault="00FD6AFE" w:rsidP="00BB06F4">
      <w:pPr>
        <w:spacing w:before="120" w:after="12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 *potpisano od strane odgovornog lica privrednog subjekta u kojem  je izvršena praksa </w:t>
      </w:r>
    </w:p>
    <w:p w:rsidR="00EA200F" w:rsidRPr="0036472D" w:rsidRDefault="00EA200F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/>
          <w:sz w:val="24"/>
          <w:szCs w:val="24"/>
          <w:lang w:val="sr-Latn-CS"/>
        </w:rPr>
        <w:t>Potvrdu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o obavljenoj stručnoj praksi student treba da izradi u dva primerka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(može i kopija),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pri čemu </w:t>
      </w:r>
      <w:r w:rsidR="00241A9B" w:rsidRPr="0036472D">
        <w:rPr>
          <w:rFonts w:ascii="Times New Roman" w:hAnsi="Times New Roman" w:cs="Times New Roman"/>
          <w:sz w:val="24"/>
          <w:szCs w:val="24"/>
          <w:lang w:val="sr-Latn-CS"/>
        </w:rPr>
        <w:t>se rukovodiocu prakse u okviru ukoričenog materijala predaje jedan primerak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F39B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a drugi student zadržava za sebe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41E8C" w:rsidRPr="0036472D" w:rsidRDefault="00741E8C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Po predaji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ukupne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dokumentacije</w:t>
      </w:r>
      <w:r w:rsidR="00C84800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nastavnik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vrši pregled 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upisuje konačnu ocenu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, u ispitnom roku u kojem je student prijavio ispit.</w:t>
      </w:r>
      <w:r w:rsidR="00633647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668A6" w:rsidRPr="0036472D" w:rsidRDefault="0056559B" w:rsidP="007C41A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Molim Vas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da obavljanju prakse i pisanju dnev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>ika pristupite vrlo ozbiljno i odgov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or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no, jer će se vršiti kontrola. Posebnu pažnju posvetiti popunjavanju i objašnjavanju dokumentacije sa kojom ste se upoznali. </w:t>
      </w:r>
    </w:p>
    <w:p w:rsidR="00FD6AFE" w:rsidRPr="0036472D" w:rsidRDefault="003668A6" w:rsidP="007C41A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Popunjen dnevnik prakse se predaje u septembru, najkasnije nekoliko dana pre termina usmenog ispita, najbolje u terminu pismenog ispita. 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Ako je neko 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opravdano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odsutan </w:t>
      </w:r>
      <w:r w:rsidR="00A16B24" w:rsidRPr="0036472D">
        <w:rPr>
          <w:rFonts w:ascii="Times New Roman" w:hAnsi="Times New Roman" w:cs="Times New Roman"/>
          <w:sz w:val="24"/>
          <w:szCs w:val="24"/>
          <w:lang w:val="sr-Latn-CS"/>
        </w:rPr>
        <w:t>u septembru kada se vrši predaja dnevnika i upis ocene (npr. razmena studenata i sl.)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, može dobiti potpis u indeks da bi upisao apsolventski, a dnevik prakse može naknadno da donese. </w:t>
      </w:r>
    </w:p>
    <w:p w:rsidR="00A16B24" w:rsidRPr="0036472D" w:rsidRDefault="00A16B24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Ako ima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nekih nej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snoća u vezi sa praksom možete se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neposredno ili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putem mejla obratiti predmetnom nastavniku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C41AB" w:rsidRDefault="007C41AB" w:rsidP="007C41AB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Predmetni nastavnik.</w:t>
      </w:r>
    </w:p>
    <w:p w:rsidR="007C41AB" w:rsidRDefault="007C41AB" w:rsidP="007C41AB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Prof. dr Veljko Vukoje</w:t>
      </w:r>
    </w:p>
    <w:p w:rsidR="00285194" w:rsidRPr="00021F88" w:rsidRDefault="004F2A61" w:rsidP="00FF7455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hyperlink r:id="rId6" w:history="1">
        <w:r w:rsidR="007C41AB" w:rsidRPr="00D7365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vukoje@polj.uns.ac.rs</w:t>
        </w:r>
      </w:hyperlink>
    </w:p>
    <w:sectPr w:rsidR="00285194" w:rsidRPr="00021F88" w:rsidSect="00A16B24">
      <w:pgSz w:w="11907" w:h="16840" w:code="9"/>
      <w:pgMar w:top="1304" w:right="1043" w:bottom="124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17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24691429"/>
    <w:multiLevelType w:val="hybridMultilevel"/>
    <w:tmpl w:val="16DC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3"/>
    <w:rsid w:val="00021F88"/>
    <w:rsid w:val="0009533B"/>
    <w:rsid w:val="0011757D"/>
    <w:rsid w:val="001C1357"/>
    <w:rsid w:val="00241A9B"/>
    <w:rsid w:val="00252EC5"/>
    <w:rsid w:val="00285194"/>
    <w:rsid w:val="002A4368"/>
    <w:rsid w:val="002F1BDD"/>
    <w:rsid w:val="00303F6E"/>
    <w:rsid w:val="0036472D"/>
    <w:rsid w:val="003668A6"/>
    <w:rsid w:val="00391587"/>
    <w:rsid w:val="003D4826"/>
    <w:rsid w:val="00400D15"/>
    <w:rsid w:val="00436A2C"/>
    <w:rsid w:val="00440C5D"/>
    <w:rsid w:val="00446BA2"/>
    <w:rsid w:val="0048545A"/>
    <w:rsid w:val="004F2A61"/>
    <w:rsid w:val="0056559B"/>
    <w:rsid w:val="00596FCF"/>
    <w:rsid w:val="005D0414"/>
    <w:rsid w:val="00624AFF"/>
    <w:rsid w:val="00633647"/>
    <w:rsid w:val="00663477"/>
    <w:rsid w:val="006D491D"/>
    <w:rsid w:val="006F39B2"/>
    <w:rsid w:val="0071599C"/>
    <w:rsid w:val="00741E8C"/>
    <w:rsid w:val="007869A4"/>
    <w:rsid w:val="00792FF6"/>
    <w:rsid w:val="007B3C0D"/>
    <w:rsid w:val="007B7764"/>
    <w:rsid w:val="007C41AB"/>
    <w:rsid w:val="007D439E"/>
    <w:rsid w:val="0086635C"/>
    <w:rsid w:val="00883268"/>
    <w:rsid w:val="008D212C"/>
    <w:rsid w:val="00936B4F"/>
    <w:rsid w:val="00952332"/>
    <w:rsid w:val="00995F85"/>
    <w:rsid w:val="009D10B7"/>
    <w:rsid w:val="00A03CAE"/>
    <w:rsid w:val="00A16B24"/>
    <w:rsid w:val="00A468F2"/>
    <w:rsid w:val="00A93A15"/>
    <w:rsid w:val="00AC7AA7"/>
    <w:rsid w:val="00BA5EB6"/>
    <w:rsid w:val="00BA6FFB"/>
    <w:rsid w:val="00BB06F4"/>
    <w:rsid w:val="00C24D85"/>
    <w:rsid w:val="00C84800"/>
    <w:rsid w:val="00CC0DE4"/>
    <w:rsid w:val="00D215FB"/>
    <w:rsid w:val="00D63692"/>
    <w:rsid w:val="00D74841"/>
    <w:rsid w:val="00E05540"/>
    <w:rsid w:val="00E05CEF"/>
    <w:rsid w:val="00E41DB3"/>
    <w:rsid w:val="00EA200F"/>
    <w:rsid w:val="00EE12E3"/>
    <w:rsid w:val="00EE4979"/>
    <w:rsid w:val="00F47426"/>
    <w:rsid w:val="00F64442"/>
    <w:rsid w:val="00FD6AF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3"/>
    <w:pPr>
      <w:spacing w:after="120" w:line="240" w:lineRule="auto"/>
      <w:ind w:left="720" w:hanging="357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7C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3"/>
    <w:pPr>
      <w:spacing w:after="120" w:line="240" w:lineRule="auto"/>
      <w:ind w:left="720" w:hanging="357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7C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oje@polj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Aleksandar Miljatovic</cp:lastModifiedBy>
  <cp:revision>3</cp:revision>
  <dcterms:created xsi:type="dcterms:W3CDTF">2023-05-22T13:54:00Z</dcterms:created>
  <dcterms:modified xsi:type="dcterms:W3CDTF">2024-05-29T06:40:00Z</dcterms:modified>
</cp:coreProperties>
</file>